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CD5A" w14:textId="44C3D03C" w:rsidR="00A52B9E" w:rsidRPr="003F766B" w:rsidRDefault="003F766B" w:rsidP="00FE5B08">
      <w:pPr>
        <w:jc w:val="center"/>
        <w:rPr>
          <w:rFonts w:ascii="Calibri" w:hAnsi="Calibri" w:cs="Calibri"/>
          <w:sz w:val="28"/>
          <w:szCs w:val="28"/>
          <w:u w:val="single"/>
        </w:rPr>
      </w:pPr>
      <w:r>
        <w:rPr>
          <w:rFonts w:ascii="Calibri" w:hAnsi="Calibri" w:cs="Calibri"/>
          <w:sz w:val="28"/>
          <w:szCs w:val="28"/>
          <w:u w:val="single"/>
        </w:rPr>
        <w:t xml:space="preserve">Extra </w:t>
      </w:r>
      <w:r w:rsidR="001876DD">
        <w:rPr>
          <w:rFonts w:ascii="Calibri" w:hAnsi="Calibri" w:cs="Calibri"/>
          <w:sz w:val="28"/>
          <w:szCs w:val="28"/>
          <w:u w:val="single"/>
        </w:rPr>
        <w:t xml:space="preserve">Guide: </w:t>
      </w:r>
      <w:r w:rsidR="00A52B9E" w:rsidRPr="003F766B">
        <w:rPr>
          <w:rFonts w:ascii="Calibri" w:hAnsi="Calibri" w:cs="Calibri"/>
          <w:sz w:val="28"/>
          <w:szCs w:val="28"/>
          <w:u w:val="single"/>
        </w:rPr>
        <w:t xml:space="preserve">Using the </w:t>
      </w:r>
      <w:proofErr w:type="spellStart"/>
      <w:r w:rsidR="00A52B9E" w:rsidRPr="003F766B">
        <w:rPr>
          <w:rFonts w:ascii="Calibri" w:hAnsi="Calibri" w:cs="Calibri"/>
          <w:sz w:val="28"/>
          <w:szCs w:val="28"/>
          <w:u w:val="single"/>
        </w:rPr>
        <w:t>Flir</w:t>
      </w:r>
      <w:proofErr w:type="spellEnd"/>
      <w:r w:rsidR="00A52B9E" w:rsidRPr="003F766B">
        <w:rPr>
          <w:rFonts w:ascii="Calibri" w:hAnsi="Calibri" w:cs="Calibri"/>
          <w:sz w:val="28"/>
          <w:szCs w:val="28"/>
          <w:u w:val="single"/>
        </w:rPr>
        <w:t xml:space="preserve"> </w:t>
      </w:r>
      <w:r w:rsidR="00FE5B08" w:rsidRPr="003F766B">
        <w:rPr>
          <w:rFonts w:ascii="Calibri" w:hAnsi="Calibri" w:cs="Calibri"/>
          <w:sz w:val="28"/>
          <w:szCs w:val="28"/>
          <w:u w:val="single"/>
        </w:rPr>
        <w:t xml:space="preserve">ONE </w:t>
      </w:r>
      <w:r w:rsidR="00A52B9E" w:rsidRPr="003F766B">
        <w:rPr>
          <w:rFonts w:ascii="Calibri" w:hAnsi="Calibri" w:cs="Calibri"/>
          <w:sz w:val="28"/>
          <w:szCs w:val="28"/>
          <w:u w:val="single"/>
        </w:rPr>
        <w:t>App</w:t>
      </w:r>
    </w:p>
    <w:p w14:paraId="30407591" w14:textId="77777777" w:rsidR="003F766B" w:rsidRPr="003F766B" w:rsidRDefault="003F766B">
      <w:pPr>
        <w:rPr>
          <w:rFonts w:ascii="Calibri" w:hAnsi="Calibri" w:cs="Calibri"/>
        </w:rPr>
        <w:sectPr w:rsidR="003F766B" w:rsidRPr="003F766B" w:rsidSect="00FE5B08">
          <w:pgSz w:w="11906" w:h="16838"/>
          <w:pgMar w:top="720" w:right="720" w:bottom="720" w:left="720" w:header="708" w:footer="708" w:gutter="0"/>
          <w:cols w:space="708"/>
          <w:docGrid w:linePitch="360"/>
        </w:sectPr>
      </w:pPr>
    </w:p>
    <w:p w14:paraId="3E3A6A21" w14:textId="114BAD7B" w:rsidR="00A52B9E" w:rsidRPr="003F766B" w:rsidRDefault="00A52B9E">
      <w:pPr>
        <w:rPr>
          <w:rFonts w:ascii="Calibri" w:hAnsi="Calibri" w:cs="Calibri"/>
        </w:rPr>
      </w:pPr>
      <w:r w:rsidRPr="003F766B">
        <w:rPr>
          <w:rFonts w:ascii="Calibri" w:hAnsi="Calibri" w:cs="Calibri"/>
        </w:rPr>
        <w:t>To access the below guides and more on the app, go to the</w:t>
      </w:r>
      <w:r w:rsidR="00C6695D">
        <w:rPr>
          <w:rFonts w:ascii="Calibri" w:hAnsi="Calibri" w:cs="Calibri"/>
        </w:rPr>
        <w:t xml:space="preserve"> menu (</w:t>
      </w:r>
      <w:r w:rsidRPr="003F766B">
        <w:rPr>
          <w:rFonts w:ascii="Calibri" w:hAnsi="Calibri" w:cs="Calibri"/>
        </w:rPr>
        <w:t>three lines in the top left corner</w:t>
      </w:r>
      <w:r w:rsidR="00C6695D">
        <w:rPr>
          <w:rFonts w:ascii="Calibri" w:hAnsi="Calibri" w:cs="Calibri"/>
        </w:rPr>
        <w:t>)</w:t>
      </w:r>
      <w:r w:rsidRPr="003F766B">
        <w:rPr>
          <w:rFonts w:ascii="Calibri" w:hAnsi="Calibri" w:cs="Calibri"/>
        </w:rPr>
        <w:t xml:space="preserve">, then </w:t>
      </w:r>
      <w:proofErr w:type="gramStart"/>
      <w:r w:rsidRPr="003F766B">
        <w:rPr>
          <w:rFonts w:ascii="Calibri" w:hAnsi="Calibri" w:cs="Calibri"/>
          <w:i/>
          <w:iCs/>
        </w:rPr>
        <w:t>Help</w:t>
      </w:r>
      <w:proofErr w:type="gramEnd"/>
      <w:r w:rsidRPr="003F766B">
        <w:rPr>
          <w:rFonts w:ascii="Calibri" w:hAnsi="Calibri" w:cs="Calibri"/>
        </w:rPr>
        <w:t xml:space="preserve">, and then </w:t>
      </w:r>
      <w:r w:rsidRPr="003F766B">
        <w:rPr>
          <w:rFonts w:ascii="Calibri" w:hAnsi="Calibri" w:cs="Calibri"/>
          <w:i/>
          <w:iCs/>
        </w:rPr>
        <w:t>How to use</w:t>
      </w:r>
      <w:r w:rsidRPr="003F766B">
        <w:rPr>
          <w:rFonts w:ascii="Calibri" w:hAnsi="Calibri" w:cs="Calibri"/>
        </w:rPr>
        <w:t>, and select the camera you are using (it will have a green dot</w:t>
      </w:r>
      <w:r w:rsidR="00C95A96">
        <w:rPr>
          <w:rFonts w:ascii="Calibri" w:hAnsi="Calibri" w:cs="Calibri"/>
        </w:rPr>
        <w:t xml:space="preserve"> by it</w:t>
      </w:r>
      <w:r w:rsidRPr="003F766B">
        <w:rPr>
          <w:rFonts w:ascii="Calibri" w:hAnsi="Calibri" w:cs="Calibri"/>
        </w:rPr>
        <w:t xml:space="preserve">). </w:t>
      </w:r>
      <w:r w:rsidR="00C6695D" w:rsidRPr="00C6695D">
        <w:rPr>
          <w:rFonts w:ascii="Calibri" w:hAnsi="Calibri" w:cs="Calibri"/>
        </w:rPr>
        <w:t xml:space="preserve">You can also check the camera's remaining battery </w:t>
      </w:r>
      <w:r w:rsidR="00C6695D">
        <w:rPr>
          <w:rFonts w:ascii="Calibri" w:hAnsi="Calibri" w:cs="Calibri"/>
        </w:rPr>
        <w:t>in</w:t>
      </w:r>
      <w:r w:rsidR="00C6695D" w:rsidRPr="00C6695D">
        <w:rPr>
          <w:rFonts w:ascii="Calibri" w:hAnsi="Calibri" w:cs="Calibri"/>
        </w:rPr>
        <w:t xml:space="preserve"> the menu.</w:t>
      </w:r>
    </w:p>
    <w:p w14:paraId="28436ACB" w14:textId="77777777" w:rsidR="003D4F0F" w:rsidRPr="003F766B" w:rsidRDefault="003D4F0F" w:rsidP="00FE5B08">
      <w:pPr>
        <w:rPr>
          <w:rFonts w:ascii="Calibri" w:hAnsi="Calibri" w:cs="Calibri"/>
          <w:b/>
          <w:bCs/>
        </w:rPr>
        <w:sectPr w:rsidR="003D4F0F" w:rsidRPr="003F766B" w:rsidSect="00FE5B08">
          <w:type w:val="continuous"/>
          <w:pgSz w:w="11906" w:h="16838"/>
          <w:pgMar w:top="720" w:right="720" w:bottom="720" w:left="720" w:header="708" w:footer="708" w:gutter="0"/>
          <w:cols w:space="708"/>
          <w:docGrid w:linePitch="360"/>
        </w:sectPr>
      </w:pPr>
    </w:p>
    <w:p w14:paraId="199A5265" w14:textId="58B75A46" w:rsidR="00A52B9E" w:rsidRPr="00AF13F3" w:rsidRDefault="00A52B9E" w:rsidP="00AF13F3">
      <w:pPr>
        <w:pStyle w:val="ListParagraph"/>
        <w:numPr>
          <w:ilvl w:val="0"/>
          <w:numId w:val="1"/>
        </w:numPr>
        <w:ind w:left="284"/>
        <w:rPr>
          <w:rFonts w:ascii="Calibri" w:hAnsi="Calibri" w:cs="Calibri"/>
        </w:rPr>
      </w:pPr>
      <w:r w:rsidRPr="003F766B">
        <w:rPr>
          <w:rFonts w:ascii="Calibri" w:hAnsi="Calibri" w:cs="Calibri"/>
          <w:b/>
          <w:bCs/>
        </w:rPr>
        <w:t>Measurements</w:t>
      </w:r>
      <w:r w:rsidRPr="003F766B">
        <w:rPr>
          <w:rFonts w:ascii="Calibri" w:hAnsi="Calibri" w:cs="Calibri"/>
        </w:rPr>
        <w:t xml:space="preserve">: Use the below instructions to have several icons </w:t>
      </w:r>
      <w:r w:rsidR="00C95A96">
        <w:rPr>
          <w:rFonts w:ascii="Calibri" w:hAnsi="Calibri" w:cs="Calibri"/>
        </w:rPr>
        <w:t xml:space="preserve">on your screen </w:t>
      </w:r>
      <w:r w:rsidRPr="003F766B">
        <w:rPr>
          <w:rFonts w:ascii="Calibri" w:hAnsi="Calibri" w:cs="Calibri"/>
        </w:rPr>
        <w:t xml:space="preserve">which show different temperatures in your thermal image. You can have </w:t>
      </w:r>
      <w:r w:rsidR="00C95A96">
        <w:rPr>
          <w:rFonts w:ascii="Calibri" w:hAnsi="Calibri" w:cs="Calibri"/>
        </w:rPr>
        <w:t>one which always shows the coldest</w:t>
      </w:r>
      <w:r w:rsidR="00C16EAD">
        <w:rPr>
          <w:rFonts w:ascii="Calibri" w:hAnsi="Calibri" w:cs="Calibri"/>
        </w:rPr>
        <w:t xml:space="preserve"> place</w:t>
      </w:r>
      <w:r w:rsidR="00C95A96">
        <w:rPr>
          <w:rFonts w:ascii="Calibri" w:hAnsi="Calibri" w:cs="Calibri"/>
        </w:rPr>
        <w:t xml:space="preserve">, </w:t>
      </w:r>
      <w:r w:rsidR="00AF13F3">
        <w:rPr>
          <w:rFonts w:ascii="Calibri" w:hAnsi="Calibri" w:cs="Calibri"/>
        </w:rPr>
        <w:t>one showing the hottest</w:t>
      </w:r>
      <w:r w:rsidR="00C16EAD">
        <w:rPr>
          <w:rFonts w:ascii="Calibri" w:hAnsi="Calibri" w:cs="Calibri"/>
        </w:rPr>
        <w:t xml:space="preserve">, </w:t>
      </w:r>
      <w:r w:rsidR="00AF13F3">
        <w:rPr>
          <w:rFonts w:ascii="Calibri" w:hAnsi="Calibri" w:cs="Calibri"/>
        </w:rPr>
        <w:t xml:space="preserve">and 3 others which you can move around. </w:t>
      </w:r>
    </w:p>
    <w:p w14:paraId="4414B995" w14:textId="194CFC5C" w:rsidR="00A52B9E" w:rsidRPr="003F766B" w:rsidRDefault="00A52B9E" w:rsidP="00FE5B08">
      <w:pPr>
        <w:jc w:val="center"/>
        <w:rPr>
          <w:rFonts w:ascii="Calibri" w:hAnsi="Calibri" w:cs="Calibri"/>
        </w:rPr>
      </w:pPr>
      <w:r w:rsidRPr="003F766B">
        <w:rPr>
          <w:rFonts w:ascii="Calibri" w:hAnsi="Calibri" w:cs="Calibri"/>
          <w:noProof/>
        </w:rPr>
        <w:drawing>
          <wp:inline distT="0" distB="0" distL="0" distR="0" wp14:anchorId="7A46FBC1" wp14:editId="20789C90">
            <wp:extent cx="2923688" cy="5734050"/>
            <wp:effectExtent l="19050" t="19050" r="0" b="0"/>
            <wp:docPr id="1469553284" name="Picture 1" descr="A screenshot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53284" name="Picture 1" descr="A screenshot of a device&#10;&#10;Description automatically generated"/>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t="5330" b="4055"/>
                    <a:stretch/>
                  </pic:blipFill>
                  <pic:spPr bwMode="auto">
                    <a:xfrm>
                      <a:off x="0" y="0"/>
                      <a:ext cx="2928891" cy="5744255"/>
                    </a:xfrm>
                    <a:prstGeom prst="rect">
                      <a:avLst/>
                    </a:prstGeom>
                    <a:noFill/>
                    <a:ln w="19050"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3D854A3" w14:textId="77777777" w:rsidR="00A52B9E" w:rsidRPr="003F766B" w:rsidRDefault="00A52B9E" w:rsidP="00A52B9E">
      <w:pPr>
        <w:rPr>
          <w:rFonts w:ascii="Calibri" w:hAnsi="Calibri" w:cs="Calibri"/>
        </w:rPr>
      </w:pPr>
    </w:p>
    <w:p w14:paraId="51F1596E" w14:textId="77777777" w:rsidR="00FE5B08" w:rsidRPr="003F766B" w:rsidRDefault="00FE5B08" w:rsidP="00A52B9E">
      <w:pPr>
        <w:rPr>
          <w:rFonts w:ascii="Calibri" w:hAnsi="Calibri" w:cs="Calibri"/>
        </w:rPr>
      </w:pPr>
    </w:p>
    <w:p w14:paraId="3C0CC77D" w14:textId="77777777" w:rsidR="00FE5B08" w:rsidRPr="003F766B" w:rsidRDefault="00FE5B08" w:rsidP="00A52B9E">
      <w:pPr>
        <w:rPr>
          <w:rFonts w:ascii="Calibri" w:hAnsi="Calibri" w:cs="Calibri"/>
        </w:rPr>
      </w:pPr>
    </w:p>
    <w:p w14:paraId="345300E8" w14:textId="77777777" w:rsidR="00FE5B08" w:rsidRDefault="00FE5B08" w:rsidP="00A52B9E">
      <w:pPr>
        <w:rPr>
          <w:rFonts w:ascii="Calibri" w:hAnsi="Calibri" w:cs="Calibri"/>
        </w:rPr>
      </w:pPr>
    </w:p>
    <w:p w14:paraId="076D8433" w14:textId="77777777" w:rsidR="00FE5B08" w:rsidRPr="003F766B" w:rsidRDefault="00FE5B08" w:rsidP="00A52B9E">
      <w:pPr>
        <w:rPr>
          <w:rFonts w:ascii="Calibri" w:hAnsi="Calibri" w:cs="Calibri"/>
        </w:rPr>
      </w:pPr>
    </w:p>
    <w:p w14:paraId="34E96E12" w14:textId="2CAF06ED" w:rsidR="00F97A73" w:rsidRPr="00C16EAD" w:rsidRDefault="00A52B9E" w:rsidP="00352EBD">
      <w:pPr>
        <w:pStyle w:val="ListParagraph"/>
        <w:numPr>
          <w:ilvl w:val="0"/>
          <w:numId w:val="1"/>
        </w:numPr>
        <w:ind w:left="142"/>
        <w:rPr>
          <w:rFonts w:ascii="Calibri" w:hAnsi="Calibri" w:cs="Calibri"/>
        </w:rPr>
      </w:pPr>
      <w:r w:rsidRPr="00C16EAD">
        <w:rPr>
          <w:rFonts w:ascii="Calibri" w:hAnsi="Calibri" w:cs="Calibri"/>
          <w:b/>
          <w:bCs/>
        </w:rPr>
        <w:t>Automatic/manual scale</w:t>
      </w:r>
      <w:r w:rsidR="00C16EAD">
        <w:rPr>
          <w:rFonts w:ascii="Calibri" w:hAnsi="Calibri" w:cs="Calibri"/>
          <w:b/>
          <w:bCs/>
        </w:rPr>
        <w:t xml:space="preserve">: </w:t>
      </w:r>
      <w:r w:rsidR="00F97A73" w:rsidRPr="00C16EAD">
        <w:rPr>
          <w:rFonts w:ascii="Calibri" w:hAnsi="Calibri" w:cs="Calibri"/>
        </w:rPr>
        <w:t xml:space="preserve">The temperature scale is set to automatic by default, meaning cold elements like the sky can make everything else appear hotter in comparison, or vice versa with hot elements like people. To prevent skewed images, ensure only the house is in the frame (no sky) or switch to manual mode using the instructions below. For </w:t>
      </w:r>
      <w:r w:rsidR="00C16EAD" w:rsidRPr="00C16EAD">
        <w:rPr>
          <w:rFonts w:ascii="Calibri" w:hAnsi="Calibri" w:cs="Calibri"/>
        </w:rPr>
        <w:t xml:space="preserve">the </w:t>
      </w:r>
      <w:r w:rsidR="00F97A73" w:rsidRPr="00C16EAD">
        <w:rPr>
          <w:rFonts w:ascii="Calibri" w:hAnsi="Calibri" w:cs="Calibri"/>
        </w:rPr>
        <w:t>manual setting, keep the temperature range between 10°C and 15°C. For example, if the outside temperature is 5°C, set the scale to 5°C–15°C.</w:t>
      </w:r>
    </w:p>
    <w:p w14:paraId="0307BEBB" w14:textId="2E702E89" w:rsidR="00A52B9E" w:rsidRPr="003F766B" w:rsidRDefault="004756B6" w:rsidP="00FE5B08">
      <w:pPr>
        <w:jc w:val="center"/>
        <w:rPr>
          <w:rFonts w:ascii="Calibri" w:hAnsi="Calibri" w:cs="Calibri"/>
        </w:rPr>
      </w:pPr>
      <w:r w:rsidRPr="004756B6">
        <w:rPr>
          <w:rFonts w:ascii="Calibri" w:hAnsi="Calibri" w:cs="Calibri"/>
        </w:rPr>
        <w:drawing>
          <wp:inline distT="0" distB="0" distL="0" distR="0" wp14:anchorId="20B5F97D" wp14:editId="3E7CCA34">
            <wp:extent cx="2520248" cy="6559880"/>
            <wp:effectExtent l="19050" t="19050" r="0" b="0"/>
            <wp:docPr id="11" name="Picture 10">
              <a:extLst xmlns:a="http://schemas.openxmlformats.org/drawingml/2006/main">
                <a:ext uri="{FF2B5EF4-FFF2-40B4-BE49-F238E27FC236}">
                  <a16:creationId xmlns:a16="http://schemas.microsoft.com/office/drawing/2014/main" id="{3D0D0776-9B1D-FD3D-C4C5-6FAA5020CA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D0D0776-9B1D-FD3D-C4C5-6FAA5020CAF8}"/>
                        </a:ext>
                      </a:extLst>
                    </pic:cNvPr>
                    <pic:cNvPicPr>
                      <a:picLocks noChangeAspect="1"/>
                    </pic:cNvPicPr>
                  </pic:nvPicPr>
                  <pic:blipFill>
                    <a:blip r:embed="rId9"/>
                    <a:stretch>
                      <a:fillRect/>
                    </a:stretch>
                  </pic:blipFill>
                  <pic:spPr>
                    <a:xfrm>
                      <a:off x="0" y="0"/>
                      <a:ext cx="2525160" cy="6572666"/>
                    </a:xfrm>
                    <a:prstGeom prst="rect">
                      <a:avLst/>
                    </a:prstGeom>
                    <a:ln w="19050">
                      <a:solidFill>
                        <a:schemeClr val="tx1"/>
                      </a:solidFill>
                    </a:ln>
                  </pic:spPr>
                </pic:pic>
              </a:graphicData>
            </a:graphic>
          </wp:inline>
        </w:drawing>
      </w:r>
    </w:p>
    <w:sectPr w:rsidR="00A52B9E" w:rsidRPr="003F766B" w:rsidSect="009E4914">
      <w:type w:val="continuous"/>
      <w:pgSz w:w="11906" w:h="16838"/>
      <w:pgMar w:top="720" w:right="720" w:bottom="142"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8ABB" w14:textId="77777777" w:rsidR="0063477F" w:rsidRDefault="0063477F" w:rsidP="003F766B">
      <w:pPr>
        <w:spacing w:after="0" w:line="240" w:lineRule="auto"/>
      </w:pPr>
      <w:r>
        <w:separator/>
      </w:r>
    </w:p>
  </w:endnote>
  <w:endnote w:type="continuationSeparator" w:id="0">
    <w:p w14:paraId="047BB453" w14:textId="77777777" w:rsidR="0063477F" w:rsidRDefault="0063477F" w:rsidP="003F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21A6" w14:textId="77777777" w:rsidR="0063477F" w:rsidRDefault="0063477F" w:rsidP="003F766B">
      <w:pPr>
        <w:spacing w:after="0" w:line="240" w:lineRule="auto"/>
      </w:pPr>
      <w:r>
        <w:separator/>
      </w:r>
    </w:p>
  </w:footnote>
  <w:footnote w:type="continuationSeparator" w:id="0">
    <w:p w14:paraId="4C3A8A59" w14:textId="77777777" w:rsidR="0063477F" w:rsidRDefault="0063477F" w:rsidP="003F7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03905"/>
    <w:multiLevelType w:val="hybridMultilevel"/>
    <w:tmpl w:val="2AE4D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51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B9E"/>
    <w:rsid w:val="00004106"/>
    <w:rsid w:val="000E152B"/>
    <w:rsid w:val="00173D44"/>
    <w:rsid w:val="001876DD"/>
    <w:rsid w:val="00233EFF"/>
    <w:rsid w:val="003A5C5B"/>
    <w:rsid w:val="003D4F0F"/>
    <w:rsid w:val="003D756A"/>
    <w:rsid w:val="003F766B"/>
    <w:rsid w:val="004756B6"/>
    <w:rsid w:val="005340DE"/>
    <w:rsid w:val="005A6C92"/>
    <w:rsid w:val="0063477F"/>
    <w:rsid w:val="00647B81"/>
    <w:rsid w:val="0072263B"/>
    <w:rsid w:val="00726228"/>
    <w:rsid w:val="00755A6E"/>
    <w:rsid w:val="00986E83"/>
    <w:rsid w:val="009E4914"/>
    <w:rsid w:val="00A52B9E"/>
    <w:rsid w:val="00AF13F3"/>
    <w:rsid w:val="00BD4702"/>
    <w:rsid w:val="00C16EAD"/>
    <w:rsid w:val="00C6695D"/>
    <w:rsid w:val="00C95A96"/>
    <w:rsid w:val="00DB54FC"/>
    <w:rsid w:val="00E24068"/>
    <w:rsid w:val="00F97A73"/>
    <w:rsid w:val="00FE5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7F18"/>
  <w15:chartTrackingRefBased/>
  <w15:docId w15:val="{0DA1D5CA-A851-4AE6-9BE1-D90507EF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9E"/>
    <w:rPr>
      <w:rFonts w:eastAsiaTheme="majorEastAsia" w:cstheme="majorBidi"/>
      <w:color w:val="272727" w:themeColor="text1" w:themeTint="D8"/>
    </w:rPr>
  </w:style>
  <w:style w:type="paragraph" w:styleId="Title">
    <w:name w:val="Title"/>
    <w:basedOn w:val="Normal"/>
    <w:next w:val="Normal"/>
    <w:link w:val="TitleChar"/>
    <w:uiPriority w:val="10"/>
    <w:qFormat/>
    <w:rsid w:val="00A5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9E"/>
    <w:pPr>
      <w:spacing w:before="160"/>
      <w:jc w:val="center"/>
    </w:pPr>
    <w:rPr>
      <w:i/>
      <w:iCs/>
      <w:color w:val="404040" w:themeColor="text1" w:themeTint="BF"/>
    </w:rPr>
  </w:style>
  <w:style w:type="character" w:customStyle="1" w:styleId="QuoteChar">
    <w:name w:val="Quote Char"/>
    <w:basedOn w:val="DefaultParagraphFont"/>
    <w:link w:val="Quote"/>
    <w:uiPriority w:val="29"/>
    <w:rsid w:val="00A52B9E"/>
    <w:rPr>
      <w:i/>
      <w:iCs/>
      <w:color w:val="404040" w:themeColor="text1" w:themeTint="BF"/>
    </w:rPr>
  </w:style>
  <w:style w:type="paragraph" w:styleId="ListParagraph">
    <w:name w:val="List Paragraph"/>
    <w:basedOn w:val="Normal"/>
    <w:uiPriority w:val="34"/>
    <w:qFormat/>
    <w:rsid w:val="00A52B9E"/>
    <w:pPr>
      <w:ind w:left="720"/>
      <w:contextualSpacing/>
    </w:pPr>
  </w:style>
  <w:style w:type="character" w:styleId="IntenseEmphasis">
    <w:name w:val="Intense Emphasis"/>
    <w:basedOn w:val="DefaultParagraphFont"/>
    <w:uiPriority w:val="21"/>
    <w:qFormat/>
    <w:rsid w:val="00A52B9E"/>
    <w:rPr>
      <w:i/>
      <w:iCs/>
      <w:color w:val="0F4761" w:themeColor="accent1" w:themeShade="BF"/>
    </w:rPr>
  </w:style>
  <w:style w:type="paragraph" w:styleId="IntenseQuote">
    <w:name w:val="Intense Quote"/>
    <w:basedOn w:val="Normal"/>
    <w:next w:val="Normal"/>
    <w:link w:val="IntenseQuoteChar"/>
    <w:uiPriority w:val="30"/>
    <w:qFormat/>
    <w:rsid w:val="00A5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9E"/>
    <w:rPr>
      <w:i/>
      <w:iCs/>
      <w:color w:val="0F4761" w:themeColor="accent1" w:themeShade="BF"/>
    </w:rPr>
  </w:style>
  <w:style w:type="character" w:styleId="IntenseReference">
    <w:name w:val="Intense Reference"/>
    <w:basedOn w:val="DefaultParagraphFont"/>
    <w:uiPriority w:val="32"/>
    <w:qFormat/>
    <w:rsid w:val="00A52B9E"/>
    <w:rPr>
      <w:b/>
      <w:bCs/>
      <w:smallCaps/>
      <w:color w:val="0F4761" w:themeColor="accent1" w:themeShade="BF"/>
      <w:spacing w:val="5"/>
    </w:rPr>
  </w:style>
  <w:style w:type="paragraph" w:styleId="Header">
    <w:name w:val="header"/>
    <w:basedOn w:val="Normal"/>
    <w:link w:val="HeaderChar"/>
    <w:uiPriority w:val="99"/>
    <w:unhideWhenUsed/>
    <w:rsid w:val="003F7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6B"/>
  </w:style>
  <w:style w:type="paragraph" w:styleId="Footer">
    <w:name w:val="footer"/>
    <w:basedOn w:val="Normal"/>
    <w:link w:val="FooterChar"/>
    <w:uiPriority w:val="99"/>
    <w:unhideWhenUsed/>
    <w:rsid w:val="003F7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6B"/>
  </w:style>
  <w:style w:type="paragraph" w:styleId="NormalWeb">
    <w:name w:val="Normal (Web)"/>
    <w:basedOn w:val="Normal"/>
    <w:uiPriority w:val="99"/>
    <w:semiHidden/>
    <w:unhideWhenUsed/>
    <w:rsid w:val="00C669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506">
      <w:bodyDiv w:val="1"/>
      <w:marLeft w:val="0"/>
      <w:marRight w:val="0"/>
      <w:marTop w:val="0"/>
      <w:marBottom w:val="0"/>
      <w:divBdr>
        <w:top w:val="none" w:sz="0" w:space="0" w:color="auto"/>
        <w:left w:val="none" w:sz="0" w:space="0" w:color="auto"/>
        <w:bottom w:val="none" w:sz="0" w:space="0" w:color="auto"/>
        <w:right w:val="none" w:sz="0" w:space="0" w:color="auto"/>
      </w:divBdr>
      <w:divsChild>
        <w:div w:id="147095458">
          <w:marLeft w:val="0"/>
          <w:marRight w:val="0"/>
          <w:marTop w:val="0"/>
          <w:marBottom w:val="0"/>
          <w:divBdr>
            <w:top w:val="none" w:sz="0" w:space="0" w:color="auto"/>
            <w:left w:val="none" w:sz="0" w:space="0" w:color="auto"/>
            <w:bottom w:val="none" w:sz="0" w:space="0" w:color="auto"/>
            <w:right w:val="none" w:sz="0" w:space="0" w:color="auto"/>
          </w:divBdr>
          <w:divsChild>
            <w:div w:id="617296249">
              <w:marLeft w:val="0"/>
              <w:marRight w:val="0"/>
              <w:marTop w:val="0"/>
              <w:marBottom w:val="0"/>
              <w:divBdr>
                <w:top w:val="none" w:sz="0" w:space="0" w:color="auto"/>
                <w:left w:val="none" w:sz="0" w:space="0" w:color="auto"/>
                <w:bottom w:val="none" w:sz="0" w:space="0" w:color="auto"/>
                <w:right w:val="none" w:sz="0" w:space="0" w:color="auto"/>
              </w:divBdr>
              <w:divsChild>
                <w:div w:id="229734062">
                  <w:marLeft w:val="0"/>
                  <w:marRight w:val="0"/>
                  <w:marTop w:val="0"/>
                  <w:marBottom w:val="0"/>
                  <w:divBdr>
                    <w:top w:val="none" w:sz="0" w:space="0" w:color="auto"/>
                    <w:left w:val="none" w:sz="0" w:space="0" w:color="auto"/>
                    <w:bottom w:val="none" w:sz="0" w:space="0" w:color="auto"/>
                    <w:right w:val="none" w:sz="0" w:space="0" w:color="auto"/>
                  </w:divBdr>
                  <w:divsChild>
                    <w:div w:id="5931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3377">
      <w:bodyDiv w:val="1"/>
      <w:marLeft w:val="0"/>
      <w:marRight w:val="0"/>
      <w:marTop w:val="0"/>
      <w:marBottom w:val="0"/>
      <w:divBdr>
        <w:top w:val="none" w:sz="0" w:space="0" w:color="auto"/>
        <w:left w:val="none" w:sz="0" w:space="0" w:color="auto"/>
        <w:bottom w:val="none" w:sz="0" w:space="0" w:color="auto"/>
        <w:right w:val="none" w:sz="0" w:space="0" w:color="auto"/>
      </w:divBdr>
      <w:divsChild>
        <w:div w:id="91705668">
          <w:marLeft w:val="0"/>
          <w:marRight w:val="0"/>
          <w:marTop w:val="0"/>
          <w:marBottom w:val="0"/>
          <w:divBdr>
            <w:top w:val="none" w:sz="0" w:space="0" w:color="auto"/>
            <w:left w:val="none" w:sz="0" w:space="0" w:color="auto"/>
            <w:bottom w:val="none" w:sz="0" w:space="0" w:color="auto"/>
            <w:right w:val="none" w:sz="0" w:space="0" w:color="auto"/>
          </w:divBdr>
          <w:divsChild>
            <w:div w:id="1250653769">
              <w:marLeft w:val="0"/>
              <w:marRight w:val="0"/>
              <w:marTop w:val="0"/>
              <w:marBottom w:val="0"/>
              <w:divBdr>
                <w:top w:val="none" w:sz="0" w:space="0" w:color="auto"/>
                <w:left w:val="none" w:sz="0" w:space="0" w:color="auto"/>
                <w:bottom w:val="none" w:sz="0" w:space="0" w:color="auto"/>
                <w:right w:val="none" w:sz="0" w:space="0" w:color="auto"/>
              </w:divBdr>
              <w:divsChild>
                <w:div w:id="1628045511">
                  <w:marLeft w:val="0"/>
                  <w:marRight w:val="0"/>
                  <w:marTop w:val="0"/>
                  <w:marBottom w:val="0"/>
                  <w:divBdr>
                    <w:top w:val="none" w:sz="0" w:space="0" w:color="auto"/>
                    <w:left w:val="none" w:sz="0" w:space="0" w:color="auto"/>
                    <w:bottom w:val="none" w:sz="0" w:space="0" w:color="auto"/>
                    <w:right w:val="none" w:sz="0" w:space="0" w:color="auto"/>
                  </w:divBdr>
                  <w:divsChild>
                    <w:div w:id="58528875">
                      <w:marLeft w:val="0"/>
                      <w:marRight w:val="0"/>
                      <w:marTop w:val="0"/>
                      <w:marBottom w:val="0"/>
                      <w:divBdr>
                        <w:top w:val="none" w:sz="0" w:space="0" w:color="auto"/>
                        <w:left w:val="none" w:sz="0" w:space="0" w:color="auto"/>
                        <w:bottom w:val="none" w:sz="0" w:space="0" w:color="auto"/>
                        <w:right w:val="none" w:sz="0" w:space="0" w:color="auto"/>
                      </w:divBdr>
                      <w:divsChild>
                        <w:div w:id="966546761">
                          <w:marLeft w:val="0"/>
                          <w:marRight w:val="0"/>
                          <w:marTop w:val="0"/>
                          <w:marBottom w:val="0"/>
                          <w:divBdr>
                            <w:top w:val="none" w:sz="0" w:space="0" w:color="auto"/>
                            <w:left w:val="none" w:sz="0" w:space="0" w:color="auto"/>
                            <w:bottom w:val="none" w:sz="0" w:space="0" w:color="auto"/>
                            <w:right w:val="none" w:sz="0" w:space="0" w:color="auto"/>
                          </w:divBdr>
                          <w:divsChild>
                            <w:div w:id="1790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998618">
      <w:bodyDiv w:val="1"/>
      <w:marLeft w:val="0"/>
      <w:marRight w:val="0"/>
      <w:marTop w:val="0"/>
      <w:marBottom w:val="0"/>
      <w:divBdr>
        <w:top w:val="none" w:sz="0" w:space="0" w:color="auto"/>
        <w:left w:val="none" w:sz="0" w:space="0" w:color="auto"/>
        <w:bottom w:val="none" w:sz="0" w:space="0" w:color="auto"/>
        <w:right w:val="none" w:sz="0" w:space="0" w:color="auto"/>
      </w:divBdr>
      <w:divsChild>
        <w:div w:id="1017578946">
          <w:marLeft w:val="0"/>
          <w:marRight w:val="0"/>
          <w:marTop w:val="0"/>
          <w:marBottom w:val="0"/>
          <w:divBdr>
            <w:top w:val="none" w:sz="0" w:space="0" w:color="auto"/>
            <w:left w:val="none" w:sz="0" w:space="0" w:color="auto"/>
            <w:bottom w:val="none" w:sz="0" w:space="0" w:color="auto"/>
            <w:right w:val="none" w:sz="0" w:space="0" w:color="auto"/>
          </w:divBdr>
          <w:divsChild>
            <w:div w:id="1204564263">
              <w:marLeft w:val="0"/>
              <w:marRight w:val="0"/>
              <w:marTop w:val="0"/>
              <w:marBottom w:val="0"/>
              <w:divBdr>
                <w:top w:val="none" w:sz="0" w:space="0" w:color="auto"/>
                <w:left w:val="none" w:sz="0" w:space="0" w:color="auto"/>
                <w:bottom w:val="none" w:sz="0" w:space="0" w:color="auto"/>
                <w:right w:val="none" w:sz="0" w:space="0" w:color="auto"/>
              </w:divBdr>
              <w:divsChild>
                <w:div w:id="2119328116">
                  <w:marLeft w:val="0"/>
                  <w:marRight w:val="0"/>
                  <w:marTop w:val="0"/>
                  <w:marBottom w:val="0"/>
                  <w:divBdr>
                    <w:top w:val="none" w:sz="0" w:space="0" w:color="auto"/>
                    <w:left w:val="none" w:sz="0" w:space="0" w:color="auto"/>
                    <w:bottom w:val="none" w:sz="0" w:space="0" w:color="auto"/>
                    <w:right w:val="none" w:sz="0" w:space="0" w:color="auto"/>
                  </w:divBdr>
                  <w:divsChild>
                    <w:div w:id="18278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cba7edd-6209-4dc8-afae-017acd14eab0@GBRP265.PROD.OUTLOOK.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0951EA87F941931B5912020586C2" ma:contentTypeVersion="14" ma:contentTypeDescription="Create a new document." ma:contentTypeScope="" ma:versionID="4094db86e2309db190455b26315f5f0f">
  <xsd:schema xmlns:xsd="http://www.w3.org/2001/XMLSchema" xmlns:xs="http://www.w3.org/2001/XMLSchema" xmlns:p="http://schemas.microsoft.com/office/2006/metadata/properties" xmlns:ns2="cd31a42e-0244-4341-9674-485f98689fff" xmlns:ns3="bd8ada23-d538-42d2-8877-bb6dcbd4dedf" targetNamespace="http://schemas.microsoft.com/office/2006/metadata/properties" ma:root="true" ma:fieldsID="af574ec4c4ced90751d5c3552926f983" ns2:_="" ns3:_="">
    <xsd:import namespace="cd31a42e-0244-4341-9674-485f98689fff"/>
    <xsd:import namespace="bd8ada23-d538-42d2-8877-bb6dcbd4de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42e-0244-4341-9674-485f98689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8ada23-d538-42d2-8877-bb6dcbd4de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bc8e73-4996-444b-8113-dbd8a5b481fe}" ma:internalName="TaxCatchAll" ma:showField="CatchAllData" ma:web="bd8ada23-d538-42d2-8877-bb6dcbd4d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d31a42e-0244-4341-9674-485f98689fff" xsi:nil="true"/>
    <lcf76f155ced4ddcb4097134ff3c332f xmlns="cd31a42e-0244-4341-9674-485f98689fff">
      <Terms xmlns="http://schemas.microsoft.com/office/infopath/2007/PartnerControls"/>
    </lcf76f155ced4ddcb4097134ff3c332f>
    <TaxCatchAll xmlns="bd8ada23-d538-42d2-8877-bb6dcbd4dedf" xsi:nil="true"/>
  </documentManagement>
</p:properties>
</file>

<file path=customXml/itemProps1.xml><?xml version="1.0" encoding="utf-8"?>
<ds:datastoreItem xmlns:ds="http://schemas.openxmlformats.org/officeDocument/2006/customXml" ds:itemID="{CDF2A683-D5A3-434F-930E-6BA94B41E95B}"/>
</file>

<file path=customXml/itemProps2.xml><?xml version="1.0" encoding="utf-8"?>
<ds:datastoreItem xmlns:ds="http://schemas.openxmlformats.org/officeDocument/2006/customXml" ds:itemID="{69E6C566-AE06-4DB9-B245-22478ED57D56}"/>
</file>

<file path=customXml/itemProps3.xml><?xml version="1.0" encoding="utf-8"?>
<ds:datastoreItem xmlns:ds="http://schemas.openxmlformats.org/officeDocument/2006/customXml" ds:itemID="{ED1576CE-9FE6-42BC-A98C-311468379919}"/>
</file>

<file path=docProps/app.xml><?xml version="1.0" encoding="utf-8"?>
<Properties xmlns="http://schemas.openxmlformats.org/officeDocument/2006/extended-properties" xmlns:vt="http://schemas.openxmlformats.org/officeDocument/2006/docPropsVTypes">
  <Template>Normal</Template>
  <TotalTime>83</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Miller</dc:creator>
  <cp:keywords/>
  <dc:description/>
  <cp:lastModifiedBy>Jess Miller</cp:lastModifiedBy>
  <cp:revision>18</cp:revision>
  <dcterms:created xsi:type="dcterms:W3CDTF">2025-01-02T15:42:00Z</dcterms:created>
  <dcterms:modified xsi:type="dcterms:W3CDTF">2025-01-07T14:11:00Z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0x010100882C0951EA87F941931B5912020586C2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